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F43D6" w:rsidP="00FF43D6" w:rsidRDefault="009E1814" w14:paraId="23922C7D" w14:textId="6AD8503C">
      <w:pPr>
        <w:spacing w:after="300"/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sectPr w:rsidR="00FF43D6" w:rsidSect="00A70D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 w:orient="portrait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eastAsia="Times New Roman" w:asciiTheme="majorHAnsi" w:hAnsiTheme="majorHAnsi" w:cstheme="majorHAnsi"/>
          <w:b/>
          <w:bCs/>
          <w:color w:val="404040"/>
          <w:kern w:val="36"/>
          <w:sz w:val="45"/>
          <w:szCs w:val="45"/>
          <w:lang w:eastAsia="en-GB"/>
        </w:rPr>
        <w:t>Impromptu Networking</w:t>
      </w:r>
    </w:p>
    <w:p w:rsidRPr="009E1814" w:rsidR="009E1814" w:rsidP="009E1814" w:rsidRDefault="009E1814" w14:paraId="03920688" w14:textId="77777777">
      <w:pPr>
        <w:spacing w:after="300"/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 w:rsidRPr="009E1814"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Teile rasch Herausforderungen und Erwartungen und bilde neue Verbindungen</w:t>
      </w:r>
    </w:p>
    <w:p w:rsidR="00FF43D6" w:rsidP="00FF43D6" w:rsidRDefault="009E1814" w14:paraId="238FD781" w14:textId="4BF39687">
      <w:pPr>
        <w:spacing w:after="300"/>
        <w:jc w:val="right"/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>
        <w:rPr>
          <w:rFonts w:eastAsia="Times New Roman" w:asciiTheme="majorHAnsi" w:hAnsiTheme="majorHAnsi" w:cstheme="majorHAnsi"/>
          <w:b/>
          <w:bCs/>
          <w:color w:val="404040"/>
          <w:sz w:val="20"/>
          <w:szCs w:val="20"/>
          <w:bdr w:val="none" w:color="auto" w:sz="0" w:space="0" w:frame="1"/>
          <w:lang w:val="de-CH" w:eastAsia="en-GB"/>
        </w:rPr>
        <w:t>15</w:t>
      </w:r>
      <w:r w:rsidRPr="003606ED" w:rsidR="003606ED">
        <w:rPr>
          <w:rFonts w:eastAsia="Times New Roman" w:asciiTheme="majorHAnsi" w:hAnsiTheme="majorHAnsi" w:cstheme="majorHAnsi"/>
          <w:b/>
          <w:bCs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 Minuten</w:t>
      </w:r>
    </w:p>
    <w:p w:rsidRPr="003606ED" w:rsidR="003606ED" w:rsidP="55A83F92" w:rsidRDefault="002862FA" w14:paraId="01C5AF07" w14:textId="3801472B">
      <w:pPr>
        <w:pStyle w:val="Normal"/>
        <w:spacing w:after="300"/>
        <w:jc w:val="right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lang w:val="de-CH" w:eastAsia="en-GB"/>
        </w:rPr>
      </w:pPr>
      <w:r w:rsidRPr="55A83F92" w:rsidR="002862FA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10 </w:t>
      </w:r>
      <w:r w:rsidRPr="55A83F92" w:rsidR="55A83F92">
        <w:rPr>
          <w:rFonts w:ascii="Calibri Light" w:hAnsi="Calibri Light" w:eastAsia="Calibri Light" w:cs="Calibri Light"/>
          <w:noProof w:val="0"/>
          <w:sz w:val="20"/>
          <w:szCs w:val="20"/>
          <w:lang w:val="de-CH"/>
        </w:rPr>
        <w:t xml:space="preserve">→ </w:t>
      </w:r>
      <w:r w:rsidRPr="55A83F92" w:rsidR="002862FA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404040"/>
          <w:sz w:val="20"/>
          <w:szCs w:val="20"/>
          <w:bdr w:val="none" w:color="auto" w:sz="0" w:space="0" w:frame="1"/>
          <w:lang w:val="de-CH" w:eastAsia="en-GB"/>
        </w:rPr>
        <w:t>100 personnes</w:t>
      </w:r>
    </w:p>
    <w:p w:rsidR="00FF43D6" w:rsidP="003606ED" w:rsidRDefault="00FF43D6" w14:paraId="39C17800" w14:textId="77777777">
      <w:pPr>
        <w:spacing w:after="150"/>
        <w:textAlignment w:val="baseline"/>
        <w:outlineLvl w:val="1"/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  <w:sectPr w:rsidR="00FF43D6" w:rsidSect="00FF43D6">
          <w:type w:val="continuous"/>
          <w:pgSz w:w="11900" w:h="16840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Pr="003606ED" w:rsidR="003606ED" w:rsidP="003606ED" w:rsidRDefault="003606ED" w14:paraId="61B1554B" w14:textId="619B1999">
      <w:pPr>
        <w:spacing w:after="150"/>
        <w:textAlignment w:val="baseline"/>
        <w:outlineLvl w:val="1"/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</w:pPr>
      <w:r w:rsidRPr="003606ED"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  <w:t>Ablauf</w:t>
      </w:r>
    </w:p>
    <w:p w:rsidR="004D32ED" w:rsidP="55A83F92" w:rsidRDefault="004D32ED" w14:paraId="66B85E9C" w14:textId="77777777" w14:noSpellErr="1">
      <w:pPr>
        <w:ind w:left="300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lang w:val="de-CH" w:eastAsia="en-GB"/>
        </w:rPr>
        <w:sectPr w:rsidR="004D32ED" w:rsidSect="00A839CE">
          <w:type w:val="continuous"/>
          <w:pgSz w:w="11900" w:h="16840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9E1814" w:rsidP="55A83F92" w:rsidRDefault="009E1814" w14:paraId="753B2D0C" w14:textId="77777777">
      <w:pPr>
        <w:numPr>
          <w:ilvl w:val="0"/>
          <w:numId w:val="1"/>
        </w:numPr>
        <w:ind w:left="567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lang w:val="de-CH" w:eastAsia="en-GB"/>
        </w:rPr>
      </w:pPr>
      <w:r w:rsidRPr="55A83F92" w:rsidR="009E1814">
        <w:rPr>
          <w:rFonts w:ascii="Calibri Light" w:hAnsi="Calibri Light" w:eastAsia="Times New Roman" w:cs="Calibri Light" w:asciiTheme="majorAscii" w:hAnsiTheme="majorAscii" w:cstheme="majorAscii"/>
          <w:color w:val="404040" w:themeColor="text1" w:themeTint="BF" w:themeShade="FF"/>
          <w:sz w:val="20"/>
          <w:szCs w:val="20"/>
          <w:lang w:val="de-CH" w:eastAsia="en-GB"/>
        </w:rPr>
        <w:t>Die Gruppe ist in einem offenen Raum ohne Hindernisse</w:t>
      </w:r>
    </w:p>
    <w:p w:rsidR="009E1814" w:rsidP="55A83F92" w:rsidRDefault="009E1814" w14:paraId="7BDD3418" w14:textId="385223A0">
      <w:pPr>
        <w:numPr>
          <w:ilvl w:val="0"/>
          <w:numId w:val="1"/>
        </w:numPr>
        <w:ind w:left="567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lang w:val="de-CH" w:eastAsia="en-GB"/>
        </w:rPr>
      </w:pPr>
      <w:r w:rsidRPr="55A83F92" w:rsidR="009E1814">
        <w:rPr>
          <w:rFonts w:ascii="Calibri Light" w:hAnsi="Calibri Light" w:eastAsia="Times New Roman" w:cs="Calibri Light" w:asciiTheme="majorAscii" w:hAnsiTheme="majorAscii" w:cstheme="majorAscii"/>
          <w:color w:val="404040" w:themeColor="text1" w:themeTint="BF" w:themeShade="FF"/>
          <w:sz w:val="20"/>
          <w:szCs w:val="20"/>
          <w:lang w:val="de-CH" w:eastAsia="en-GB"/>
        </w:rPr>
        <w:t>Teilnehmende treffen sich in Zweiergruppen à 4-5 Minuten, um über eine Frage auszutauschen.</w:t>
      </w:r>
    </w:p>
    <w:p w:rsidR="009E1814" w:rsidP="55A83F92" w:rsidRDefault="009E1814" w14:paraId="422D8711" w14:textId="27B69FE2">
      <w:pPr>
        <w:numPr>
          <w:ilvl w:val="0"/>
          <w:numId w:val="1"/>
        </w:numPr>
        <w:ind w:left="567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lang w:val="de-CH" w:eastAsia="en-GB"/>
        </w:rPr>
      </w:pPr>
      <w:r w:rsidRPr="55A83F92" w:rsidR="009E1814">
        <w:rPr>
          <w:rFonts w:ascii="Calibri Light" w:hAnsi="Calibri Light" w:eastAsia="Times New Roman" w:cs="Calibri Light" w:asciiTheme="majorAscii" w:hAnsiTheme="majorAscii" w:cstheme="majorAscii"/>
          <w:color w:val="404040" w:themeColor="text1" w:themeTint="BF" w:themeShade="FF"/>
          <w:sz w:val="20"/>
          <w:szCs w:val="20"/>
          <w:lang w:val="de-CH" w:eastAsia="en-GB"/>
        </w:rPr>
        <w:t>Einladung gestalten: «Welche Herausforderung bringst du zu diesem Treffen? Was erhoffst du dir von dieser Gruppe und was möchtest du der Gruppe geben?»</w:t>
      </w:r>
    </w:p>
    <w:p w:rsidR="009E1814" w:rsidP="55A83F92" w:rsidRDefault="009E1814" w14:paraId="2420642A" w14:textId="19B7878F">
      <w:pPr>
        <w:numPr>
          <w:ilvl w:val="0"/>
          <w:numId w:val="1"/>
        </w:numPr>
        <w:ind w:left="567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lang w:val="de-CH" w:eastAsia="en-GB"/>
        </w:rPr>
      </w:pPr>
      <w:r w:rsidRPr="55A83F92" w:rsidR="009E1814">
        <w:rPr>
          <w:rFonts w:ascii="Calibri Light" w:hAnsi="Calibri Light" w:eastAsia="Times New Roman" w:cs="Calibri Light" w:asciiTheme="majorAscii" w:hAnsiTheme="majorAscii" w:cstheme="majorAscii"/>
          <w:color w:val="404040" w:themeColor="text1" w:themeTint="BF" w:themeShade="FF"/>
          <w:sz w:val="20"/>
          <w:szCs w:val="20"/>
          <w:lang w:val="de-CH" w:eastAsia="en-GB"/>
        </w:rPr>
        <w:t xml:space="preserve">Wenn die Zeit abgelaufen ist, ertönt ein Signal (zum Beispiel Glocke) und die Teilnehmenden werden aufgefordert herumzuspazieren, und ein neues Gegenüber auszusuchen, mit dem über dieselbe </w:t>
      </w:r>
      <w:r w:rsidRPr="55A83F92" w:rsidR="00CF0AA1">
        <w:rPr>
          <w:rFonts w:ascii="Calibri Light" w:hAnsi="Calibri Light" w:eastAsia="Times New Roman" w:cs="Calibri Light" w:asciiTheme="majorAscii" w:hAnsiTheme="majorAscii" w:cstheme="majorAscii"/>
          <w:color w:val="404040" w:themeColor="text1" w:themeTint="BF" w:themeShade="FF"/>
          <w:sz w:val="20"/>
          <w:szCs w:val="20"/>
          <w:lang w:val="de-CH" w:eastAsia="en-GB"/>
        </w:rPr>
        <w:t xml:space="preserve">oder eine neue </w:t>
      </w:r>
      <w:r w:rsidRPr="55A83F92" w:rsidR="009E1814">
        <w:rPr>
          <w:rFonts w:ascii="Calibri Light" w:hAnsi="Calibri Light" w:eastAsia="Times New Roman" w:cs="Calibri Light" w:asciiTheme="majorAscii" w:hAnsiTheme="majorAscii" w:cstheme="majorAscii"/>
          <w:color w:val="404040" w:themeColor="text1" w:themeTint="BF" w:themeShade="FF"/>
          <w:sz w:val="20"/>
          <w:szCs w:val="20"/>
          <w:lang w:val="de-CH" w:eastAsia="en-GB"/>
        </w:rPr>
        <w:t>Frage ausgetauscht wird.</w:t>
      </w:r>
    </w:p>
    <w:p w:rsidR="009E1814" w:rsidP="55A83F92" w:rsidRDefault="009E1814" w14:paraId="400D2694" w14:textId="05116F8F">
      <w:pPr>
        <w:numPr>
          <w:ilvl w:val="0"/>
          <w:numId w:val="1"/>
        </w:numPr>
        <w:ind w:left="567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lang w:val="de-CH" w:eastAsia="en-GB"/>
        </w:rPr>
      </w:pPr>
      <w:r w:rsidRPr="55A83F92" w:rsidR="009E1814">
        <w:rPr>
          <w:rFonts w:ascii="Calibri Light" w:hAnsi="Calibri Light" w:eastAsia="Times New Roman" w:cs="Calibri Light" w:asciiTheme="majorAscii" w:hAnsiTheme="majorAscii" w:cstheme="majorAscii"/>
          <w:color w:val="404040" w:themeColor="text1" w:themeTint="BF" w:themeShade="FF"/>
          <w:sz w:val="20"/>
          <w:szCs w:val="20"/>
          <w:lang w:val="de-CH" w:eastAsia="en-GB"/>
        </w:rPr>
        <w:t>Drei Runden, 12-15 Minuten insgesamt.</w:t>
      </w:r>
    </w:p>
    <w:p w:rsidR="009E1814" w:rsidP="009E1814" w:rsidRDefault="009E1814" w14:paraId="08F16225" w14:textId="77777777">
      <w:pPr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</w:p>
    <w:p w:rsidR="00CF0AA1" w:rsidP="004D32ED" w:rsidRDefault="004D32ED" w14:paraId="2E0C43B0" w14:textId="77777777">
      <w:pPr>
        <w:pStyle w:val="ListParagraph"/>
        <w:numPr>
          <w:ilvl w:val="0"/>
          <w:numId w:val="3"/>
        </w:numPr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 w:rsidRPr="004D32ED">
        <w:rPr>
          <w:rFonts w:eastAsia="Times New Roman" w:asciiTheme="majorHAnsi" w:hAnsiTheme="majorHAnsi" w:cstheme="majorHAnsi"/>
          <w:b/>
          <w:bCs/>
          <w:color w:val="404040"/>
          <w:sz w:val="20"/>
          <w:szCs w:val="20"/>
          <w:bdr w:val="none" w:color="auto" w:sz="0" w:space="0" w:frame="1"/>
          <w:lang w:val="de-CH" w:eastAsia="en-GB"/>
        </w:rPr>
        <w:t>Tipp:</w:t>
      </w:r>
      <w:r w:rsidRPr="004D32ED"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 </w:t>
      </w:r>
      <w:r w:rsidR="00CF0AA1"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Benutze eine Frage, die sich auf die Herausforderung bezieht, und eine, die mit Austausch zu tun hat.</w:t>
      </w:r>
    </w:p>
    <w:p w:rsidR="00CF0AA1" w:rsidP="004D32ED" w:rsidRDefault="00CF0AA1" w14:paraId="38D3D9EA" w14:textId="77777777">
      <w:pPr>
        <w:pStyle w:val="ListParagraph"/>
        <w:numPr>
          <w:ilvl w:val="0"/>
          <w:numId w:val="3"/>
        </w:numPr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>
        <w:rPr>
          <w:rFonts w:eastAsia="Times New Roman" w:asciiTheme="majorHAnsi" w:hAnsiTheme="majorHAnsi" w:cstheme="majorHAnsi"/>
          <w:b/>
          <w:bCs/>
          <w:color w:val="404040"/>
          <w:sz w:val="20"/>
          <w:szCs w:val="20"/>
          <w:bdr w:val="none" w:color="auto" w:sz="0" w:space="0" w:frame="1"/>
          <w:lang w:val="de-CH" w:eastAsia="en-GB"/>
        </w:rPr>
        <w:t>Tipp:</w:t>
      </w:r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 xml:space="preserve"> Benutze Impromptu Networking vor dem eigentlichen Beginn von Meetings und Konferenzen, zur Einstimmung.</w:t>
      </w:r>
    </w:p>
    <w:p w:rsidR="00CF0AA1" w:rsidP="004D32ED" w:rsidRDefault="00CF0AA1" w14:paraId="445CB352" w14:textId="77777777">
      <w:pPr>
        <w:pStyle w:val="ListParagraph"/>
        <w:numPr>
          <w:ilvl w:val="0"/>
          <w:numId w:val="3"/>
        </w:numPr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>
        <w:rPr>
          <w:rFonts w:eastAsia="Times New Roman" w:asciiTheme="majorHAnsi" w:hAnsiTheme="majorHAnsi" w:cstheme="majorHAnsi"/>
          <w:b/>
          <w:bCs/>
          <w:color w:val="404040"/>
          <w:sz w:val="20"/>
          <w:szCs w:val="20"/>
          <w:bdr w:val="none" w:color="auto" w:sz="0" w:space="0" w:frame="1"/>
          <w:lang w:val="de-CH" w:eastAsia="en-GB"/>
        </w:rPr>
        <w:t>Tipp:</w:t>
      </w:r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 xml:space="preserve"> Lade die Teilnehmenden anschliessend dazu ein, dem Plenum mitzuteilen, was sie von den anderen gelernt und gehört haben, was sie besonders überrascht oder </w:t>
      </w:r>
      <w:proofErr w:type="spellStart"/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gefreut</w:t>
      </w:r>
      <w:proofErr w:type="spellEnd"/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 xml:space="preserve"> hat.</w:t>
      </w:r>
    </w:p>
    <w:p w:rsidRPr="004D32ED" w:rsidR="004D32ED" w:rsidP="003606ED" w:rsidRDefault="004D32ED" w14:paraId="3367254A" w14:textId="77777777">
      <w:pPr>
        <w:spacing w:after="150"/>
        <w:textAlignment w:val="baseline"/>
        <w:outlineLvl w:val="1"/>
        <w:rPr>
          <w:rFonts w:eastAsia="Times New Roman" w:asciiTheme="majorHAnsi" w:hAnsiTheme="majorHAnsi" w:cstheme="majorHAnsi"/>
          <w:i/>
          <w:iCs/>
          <w:color w:val="404040"/>
          <w:sz w:val="20"/>
          <w:szCs w:val="20"/>
          <w:bdr w:val="none" w:color="auto" w:sz="0" w:space="0" w:frame="1"/>
          <w:lang w:val="de-CH" w:eastAsia="en-GB"/>
        </w:rPr>
      </w:pPr>
    </w:p>
    <w:p w:rsidRPr="003606ED" w:rsidR="003606ED" w:rsidP="003606ED" w:rsidRDefault="003606ED" w14:paraId="5DAF182E" w14:textId="6A416A74">
      <w:pPr>
        <w:spacing w:after="150"/>
        <w:textAlignment w:val="baseline"/>
        <w:outlineLvl w:val="1"/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</w:pPr>
      <w:r w:rsidRPr="003606ED"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  <w:t>Was wird ermöglicht? </w:t>
      </w:r>
    </w:p>
    <w:p w:rsidRPr="00CB0B14" w:rsidR="00CB0B14" w:rsidP="2ABFD992" w:rsidRDefault="00CB0B14" w14:paraId="0585C3AC" w14:textId="12C643CF">
      <w:pPr>
        <w:pStyle w:val="ListParagraph"/>
        <w:numPr>
          <w:ilvl w:val="0"/>
          <w:numId w:val="4"/>
        </w:numPr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</w:pPr>
      <w:r w:rsidRPr="2ABFD992" w:rsidR="00CB0B14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Lenkt eine Gruppe ihre Aufmerksamkeit auf Probleme, die sie lösen wollen, werden Neugierde und verborgene Talente ans Licht gebracht. </w:t>
      </w:r>
    </w:p>
    <w:p w:rsidRPr="00CB0B14" w:rsidR="00CB0B14" w:rsidP="144BAF1B" w:rsidRDefault="00CB0B14" w14:paraId="43918E5B" w14:textId="2477CC63">
      <w:pPr>
        <w:pStyle w:val="ListParagraph"/>
        <w:numPr>
          <w:ilvl w:val="0"/>
          <w:numId w:val="4"/>
        </w:numPr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404040"/>
          <w:sz w:val="20"/>
          <w:szCs w:val="20"/>
          <w:bdr w:val="none" w:color="auto" w:sz="0" w:space="0" w:frame="1"/>
          <w:lang w:val="de-CH" w:eastAsia="en-GB"/>
        </w:rPr>
      </w:pPr>
      <w:r w:rsidRPr="2ABFD992" w:rsidR="00CB0B14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>Wird </w:t>
      </w:r>
      <w:r w:rsidRPr="144BAF1B" w:rsidR="00CB0B14"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color w:val="404040"/>
          <w:sz w:val="20"/>
          <w:szCs w:val="20"/>
          <w:bdr w:val="none" w:color="auto" w:sz="0" w:space="0" w:frame="1"/>
          <w:lang w:val="de-CH" w:eastAsia="en-GB"/>
        </w:rPr>
        <w:t>Impromptu Net</w:t>
      </w:r>
      <w:r w:rsidRPr="144BAF1B" w:rsidR="00CB0B14"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color w:val="404040"/>
          <w:sz w:val="20"/>
          <w:szCs w:val="20"/>
          <w:bdr w:val="none" w:color="auto" w:sz="0" w:space="0" w:frame="1"/>
          <w:lang w:val="de-CH" w:eastAsia="en-GB"/>
        </w:rPr>
        <w:t>working</w:t>
      </w:r>
      <w:r w:rsidRPr="2ABFD992" w:rsidR="00CB0B14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 am Anfang einer Arbeitssession durchgeführt, etabliert sic</w:t>
      </w:r>
      <w:r w:rsidRPr="2ABFD992" w:rsidR="00CB0B14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h sofort eine produktive Art der Zusammenarbeit. </w:t>
      </w:r>
    </w:p>
    <w:p w:rsidRPr="00CB0B14" w:rsidR="00CB0B14" w:rsidP="2ABFD992" w:rsidRDefault="00CB0B14" w14:paraId="58184A6E" w14:textId="6DAD4699">
      <w:pPr>
        <w:pStyle w:val="ListParagraph"/>
        <w:numPr>
          <w:ilvl w:val="0"/>
          <w:numId w:val="4"/>
        </w:numPr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</w:pPr>
      <w:r w:rsidRPr="2ABFD992" w:rsidR="00CB0B14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In nur 15 Minuten las</w:t>
      </w:r>
      <w:r w:rsidRPr="144BAF1B" w:rsidR="00CB0B14">
        <w:rPr>
          <w:rFonts w:ascii="Calibri Light" w:hAnsi="Calibri Light" w:eastAsia="Times New Roman" w:cs="Calibri Light" w:asciiTheme="majorAscii" w:hAnsiTheme="majorAscii" w:cstheme="majorAscii"/>
          <w:color w:val="000000" w:themeColor="text1" w:themeTint="FF" w:themeShade="FF"/>
          <w:sz w:val="20"/>
          <w:szCs w:val="20"/>
          <w:lang w:val="de-CH" w:eastAsia="en-GB"/>
        </w:rPr>
        <w:t>sen</w:t>
      </w:r>
      <w:r w:rsidRPr="144BAF1B" w:rsidR="00CB0B14">
        <w:rPr>
          <w:rFonts w:ascii="Calibri Light" w:hAnsi="Calibri Light" w:eastAsia="Times New Roman" w:cs="Calibri Light" w:asciiTheme="majorAscii" w:hAnsiTheme="majorAscii" w:cstheme="majorAscii"/>
          <w:color w:val="000000" w:themeColor="text1" w:themeTint="FF" w:themeShade="FF"/>
          <w:sz w:val="20"/>
          <w:szCs w:val="20"/>
          <w:lang w:val="de-CH" w:eastAsia="en-GB"/>
        </w:rPr>
        <w:t xml:space="preserve"> sich lockere und dennoch kraftvolle Verbindungen durch gegenseitiges Fragen aufbauen. </w:t>
      </w:r>
    </w:p>
    <w:p w:rsidRPr="00CB0B14" w:rsidR="00680D41" w:rsidP="2ABFD992" w:rsidRDefault="00CB0B14" w14:paraId="599BC652" w14:textId="0D805DE5">
      <w:pPr>
        <w:pStyle w:val="ListParagraph"/>
        <w:numPr>
          <w:ilvl w:val="0"/>
          <w:numId w:val="4"/>
        </w:numPr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404040"/>
          <w:sz w:val="20"/>
          <w:szCs w:val="20"/>
          <w:lang w:val="de-CH" w:eastAsia="en-GB"/>
        </w:rPr>
      </w:pPr>
      <w:r w:rsidRPr="2ABFD992" w:rsidR="00CB0B14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>Jeder Einzelende kann dabei helfen, die gemeinsame Arbeit zu gestalten, Gemeinsamkeiten zu erkennen und individuelle Lösungsansätze zu entdecken.</w:t>
      </w:r>
      <w:r w:rsidRPr="2ABFD992" w:rsidR="00CB0B14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 </w:t>
      </w:r>
      <w:r w:rsidRPr="2ABFD992" w:rsidR="00680D41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Alle sind aktiv und tragen zum Austausch </w:t>
      </w:r>
      <w:proofErr w:type="spellStart"/>
      <w:r w:rsidRPr="2ABFD992" w:rsidR="00680D41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>bei.</w:t>
      </w:r>
      <w:r w:rsidRPr="2ABFD992" w:rsidR="00CF0AA1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>Mehrfache</w:t>
      </w:r>
      <w:proofErr w:type="spellEnd"/>
      <w:r w:rsidRPr="2ABFD992" w:rsidR="00CF0AA1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 xml:space="preserve"> Wiederholung unterstützt die Weiterentwicklung und Vertiefung persönlicher Antworten.</w:t>
      </w:r>
    </w:p>
    <w:p w:rsidRPr="00CB0B14" w:rsidR="00304CE3" w:rsidP="2ABFD992" w:rsidRDefault="00304CE3" w14:paraId="13B87832" w14:textId="64198AB0">
      <w:pPr>
        <w:pStyle w:val="ListParagraph"/>
        <w:numPr>
          <w:ilvl w:val="0"/>
          <w:numId w:val="4"/>
        </w:numPr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404040"/>
          <w:sz w:val="20"/>
          <w:szCs w:val="20"/>
          <w:lang w:val="de-CH" w:eastAsia="en-GB"/>
        </w:rPr>
      </w:pPr>
      <w:r w:rsidRPr="2ABFD992" w:rsidR="00304CE3">
        <w:rPr>
          <w:rFonts w:ascii="Calibri Light" w:hAnsi="Calibri Light" w:eastAsia="Times New Roman" w:cs="Calibri Light" w:asciiTheme="majorAscii" w:hAnsiTheme="majorAscii" w:cstheme="majorAscii"/>
          <w:color w:val="404040"/>
          <w:sz w:val="20"/>
          <w:szCs w:val="20"/>
          <w:bdr w:val="none" w:color="auto" w:sz="0" w:space="0" w:frame="1"/>
          <w:lang w:val="de-CH" w:eastAsia="en-GB"/>
        </w:rPr>
        <w:t>Erlaubt schüchternen Teilnehmenden, sich zu äussern und gehört zu werden. Erlaubt vorwitzigen Teilnehmenden, sich zurückzuhalten und zuzuhören.</w:t>
      </w:r>
    </w:p>
    <w:p w:rsidR="00A839CE" w:rsidP="00A839CE" w:rsidRDefault="00A839CE" w14:paraId="2CC82161" w14:textId="77777777">
      <w:pPr>
        <w:spacing w:after="150"/>
        <w:textAlignment w:val="baseline"/>
        <w:outlineLvl w:val="2"/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</w:pPr>
    </w:p>
    <w:p w:rsidRPr="00A839CE" w:rsidR="00A839CE" w:rsidP="00A839CE" w:rsidRDefault="00304CE3" w14:paraId="315CF7C8" w14:textId="20B9A638">
      <w:pPr>
        <w:spacing w:after="150"/>
        <w:textAlignment w:val="baseline"/>
        <w:outlineLvl w:val="2"/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</w:pPr>
      <w:r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  <w:t>Impromptu Networking online</w:t>
      </w:r>
    </w:p>
    <w:p w:rsidR="00304CE3" w:rsidP="00A839CE" w:rsidRDefault="00304CE3" w14:paraId="63B7B62F" w14:textId="77777777">
      <w:pPr>
        <w:spacing w:after="120"/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 xml:space="preserve">Impromptu Networking kann ganz einfach auch online durchgeführt werden, indem man die Teilnehmenden in Breakout-Räume </w:t>
      </w:r>
      <w:proofErr w:type="spellStart"/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einteilt.</w:t>
      </w:r>
    </w:p>
    <w:p w:rsidR="00304CE3" w:rsidP="00A839CE" w:rsidRDefault="00304CE3" w14:paraId="189C78E2" w14:textId="2C4FFCB5">
      <w:pPr>
        <w:spacing w:after="120"/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proofErr w:type="spellEnd"/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Der Vorteil online ist, dass man ganz einfach mehr Runden durchführen und die Teilnehmenden in noch kürzere Zweiter</w:t>
      </w:r>
      <w:r w:rsidR="00CB0B14"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-T</w:t>
      </w:r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reffen von 2-3 Minuten einteilen kann, da der Wechsel zwischen den Gruppen viel weniger Zeit braucht.</w:t>
      </w:r>
    </w:p>
    <w:p w:rsidR="00CB0B14" w:rsidP="00A839CE" w:rsidRDefault="00304CE3" w14:paraId="6EA8257C" w14:textId="77777777">
      <w:pPr>
        <w:spacing w:after="120"/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>
        <w:rPr>
          <w:rFonts w:eastAsia="Times New Roman" w:asciiTheme="majorHAnsi" w:hAnsiTheme="majorHAnsi" w:cstheme="majorHAnsi"/>
          <w:b/>
          <w:bCs/>
          <w:color w:val="404040"/>
          <w:sz w:val="20"/>
          <w:szCs w:val="20"/>
          <w:lang w:val="de-CH" w:eastAsia="en-GB"/>
        </w:rPr>
        <w:t>Tipp</w:t>
      </w:r>
      <w:r w:rsidRPr="00A839CE" w:rsidR="00A839CE">
        <w:rPr>
          <w:rFonts w:eastAsia="Times New Roman" w:asciiTheme="majorHAnsi" w:hAnsiTheme="majorHAnsi" w:cstheme="majorHAnsi"/>
          <w:b/>
          <w:bCs/>
          <w:color w:val="404040"/>
          <w:sz w:val="20"/>
          <w:szCs w:val="20"/>
          <w:lang w:val="de-CH" w:eastAsia="en-GB"/>
        </w:rPr>
        <w:t xml:space="preserve">: </w:t>
      </w:r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 xml:space="preserve">Zum Abschluss des Impromptu Networking die Teilnehmenden einladen, </w:t>
      </w:r>
      <w:r w:rsidR="00CB0B14"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das, was sie von den anderen gehört, gelernt oder das was sie überrascht und gefreut hat, in den Chat zu schreiben.</w:t>
      </w:r>
    </w:p>
    <w:p w:rsidR="002862FA" w:rsidP="003606ED" w:rsidRDefault="002862FA" w14:paraId="602B07EF" w14:textId="43B2EA27">
      <w:pPr>
        <w:spacing w:after="150"/>
        <w:textAlignment w:val="baseline"/>
        <w:outlineLvl w:val="2"/>
        <w:rPr>
          <w:rFonts w:eastAsia="Times New Roman" w:asciiTheme="majorHAnsi" w:hAnsiTheme="majorHAnsi" w:cstheme="majorHAnsi"/>
          <w:i/>
          <w:iCs/>
          <w:color w:val="404040"/>
          <w:sz w:val="23"/>
          <w:szCs w:val="23"/>
          <w:bdr w:val="none" w:color="auto" w:sz="0" w:space="0" w:frame="1"/>
          <w:lang w:val="de-CH" w:eastAsia="en-GB"/>
        </w:rPr>
      </w:pPr>
    </w:p>
    <w:p w:rsidRPr="003606ED" w:rsidR="00680D41" w:rsidP="003606ED" w:rsidRDefault="00680D41" w14:paraId="30876F54" w14:textId="77777777">
      <w:pPr>
        <w:textAlignment w:val="baseline"/>
        <w:rPr>
          <w:rFonts w:eastAsia="Times New Roman" w:asciiTheme="majorHAnsi" w:hAnsiTheme="majorHAnsi" w:cstheme="majorHAnsi"/>
          <w:color w:val="404040"/>
          <w:lang w:val="de-CH" w:eastAsia="en-GB"/>
        </w:rPr>
      </w:pPr>
    </w:p>
    <w:p w:rsidR="00A839CE" w:rsidP="2ABFD992" w:rsidRDefault="00A839CE" w14:paraId="6A13346B" w14:textId="56300EC1">
      <w:pPr>
        <w:spacing w:after="150"/>
        <w:ind/>
        <w:textAlignment w:val="baseline"/>
        <w:outlineLvl w:val="2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404040"/>
          <w:sz w:val="28"/>
          <w:szCs w:val="28"/>
          <w:lang w:val="de-CH" w:eastAsia="en-GB"/>
        </w:rPr>
        <w:sectPr w:rsidR="00A839CE" w:rsidSect="004D32ED">
          <w:type w:val="continuous"/>
          <w:pgSz w:w="11900" w:h="16840" w:orient="portrait"/>
          <w:pgMar w:top="1440" w:right="1440" w:bottom="1440" w:left="1440" w:header="708" w:footer="708" w:gutter="0"/>
          <w:cols w:space="708"/>
          <w:docGrid w:linePitch="360"/>
        </w:sectPr>
      </w:pPr>
      <w:r w:rsidRPr="2ABFD992" w:rsidR="003606ED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404040" w:themeColor="text1" w:themeTint="BF" w:themeShade="FF"/>
          <w:sz w:val="28"/>
          <w:szCs w:val="28"/>
          <w:lang w:val="de-CH" w:eastAsia="en-GB"/>
        </w:rPr>
        <w:t>Beispiel</w:t>
      </w:r>
      <w:r w:rsidRPr="2ABFD992" w:rsidR="00CB0B14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404040" w:themeColor="text1" w:themeTint="BF" w:themeShade="FF"/>
          <w:sz w:val="28"/>
          <w:szCs w:val="28"/>
          <w:lang w:val="de-CH" w:eastAsia="en-GB"/>
        </w:rPr>
        <w:t>fragen</w:t>
      </w:r>
    </w:p>
    <w:tbl>
      <w:tblPr>
        <w:tblStyle w:val="TableGrid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4372"/>
        <w:gridCol w:w="4372"/>
      </w:tblGrid>
      <w:tr w:rsidR="144BAF1B" w:rsidTr="144BAF1B" w14:paraId="1EC4C74E">
        <w:tc>
          <w:tcPr>
            <w:tcW w:w="4372" w:type="dxa"/>
            <w:shd w:val="clear" w:color="auto" w:fill="FFFFFF" w:themeFill="background1"/>
            <w:tcMar/>
          </w:tcPr>
          <w:p w:rsidR="00CB0B14" w:rsidP="144BAF1B" w:rsidRDefault="00CB0B14" w14:paraId="6B0FF2E5" w14:textId="7806CACA">
            <w:pPr>
              <w:numPr>
                <w:ilvl w:val="0"/>
                <w:numId w:val="2"/>
              </w:numPr>
              <w:ind w:left="284"/>
              <w:rPr>
                <w:color w:val="404040" w:themeColor="text1" w:themeTint="BF" w:themeShade="FF"/>
                <w:sz w:val="20"/>
                <w:szCs w:val="20"/>
                <w:lang w:val="de-CH" w:eastAsia="en-GB"/>
              </w:rPr>
            </w:pPr>
            <w:r w:rsidRPr="144BAF1B" w:rsidR="00CB0B14"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  <w:t xml:space="preserve">Warum hast du dich entschlossen, an diesem Workshop teilzunehmen? Was erhoffst du dir von den anderen </w:t>
            </w:r>
            <w:r w:rsidRPr="144BAF1B" w:rsidR="00CB0B14"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  <w:t>TN</w:t>
            </w:r>
            <w:r w:rsidRPr="144BAF1B" w:rsidR="00CB0B14"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  <w:t xml:space="preserve"> und was möchtest du ihnen geben?</w:t>
            </w:r>
          </w:p>
          <w:p w:rsidR="00CB0B14" w:rsidP="144BAF1B" w:rsidRDefault="00CB0B14" w14:paraId="7E84FB22" w14:textId="3F113027">
            <w:pPr>
              <w:numPr>
                <w:ilvl w:val="0"/>
                <w:numId w:val="2"/>
              </w:numPr>
              <w:ind w:left="284"/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</w:pPr>
            <w:r w:rsidRPr="144BAF1B" w:rsidR="00CB0B14"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  <w:t>Was möchtest du an diesem Treffen unbedingt besprechen, lernen, ansprechen, lösen, ...</w:t>
            </w:r>
          </w:p>
          <w:p w:rsidR="00CB0B14" w:rsidP="144BAF1B" w:rsidRDefault="00CB0B14" w14:paraId="33665183" w14:textId="6128C2E5">
            <w:pPr>
              <w:numPr>
                <w:ilvl w:val="0"/>
                <w:numId w:val="2"/>
              </w:numPr>
              <w:ind w:left="284"/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</w:pPr>
            <w:r w:rsidRPr="144BAF1B" w:rsidR="00CB0B14"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  <w:t xml:space="preserve">Wie heisst du, woher kommst du, </w:t>
            </w:r>
            <w:r w:rsidRPr="144BAF1B" w:rsidR="00111095"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  <w:t>warum bist du an diesem Treffen?</w:t>
            </w:r>
          </w:p>
          <w:p w:rsidR="00111095" w:rsidP="144BAF1B" w:rsidRDefault="00111095" w14:paraId="40D25815" w14:textId="3942BC02">
            <w:pPr>
              <w:numPr>
                <w:ilvl w:val="0"/>
                <w:numId w:val="2"/>
              </w:numPr>
              <w:ind w:left="284"/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</w:pPr>
            <w:r w:rsidRPr="144BAF1B" w:rsidR="00111095"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  <w:t>Was ist dir beim Thema dieses Treffens besonders wichtig?</w:t>
            </w:r>
          </w:p>
          <w:p w:rsidR="00111095" w:rsidP="144BAF1B" w:rsidRDefault="00111095" w14:paraId="368A4D9B" w14:textId="4CDA5201">
            <w:pPr>
              <w:numPr>
                <w:ilvl w:val="0"/>
                <w:numId w:val="2"/>
              </w:numPr>
              <w:ind w:left="284"/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</w:pPr>
            <w:r w:rsidRPr="144BAF1B" w:rsidR="00111095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  <w:lang w:val="de-CH" w:eastAsia="en-GB"/>
              </w:rPr>
              <w:t>Hast du schon Erfahrung, Wissen, Kenntnisse oder ganz einfach Fragen zum Thema dieses Treffens?</w:t>
            </w:r>
          </w:p>
          <w:p w:rsidR="144BAF1B" w:rsidP="144BAF1B" w:rsidRDefault="144BAF1B" w14:paraId="60FE360A" w14:textId="1D35FA0D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color w:val="404040" w:themeColor="text1" w:themeTint="BF" w:themeShade="FF"/>
                <w:sz w:val="20"/>
                <w:szCs w:val="20"/>
                <w:lang w:val="de-CH" w:eastAsia="en-GB"/>
              </w:rPr>
            </w:pPr>
          </w:p>
        </w:tc>
        <w:tc>
          <w:tcPr>
            <w:tcW w:w="4372" w:type="dxa"/>
            <w:tcMar/>
          </w:tcPr>
          <w:p w:rsidR="144BAF1B" w:rsidP="144BAF1B" w:rsidRDefault="144BAF1B" w14:paraId="34CD9C55" w14:textId="4D1A4C30">
            <w:pPr>
              <w:pStyle w:val="Normal"/>
            </w:pPr>
            <w:r w:rsidR="144BAF1B">
              <w:drawing>
                <wp:inline wp14:editId="25206DAA" wp14:anchorId="5D1AE5FB">
                  <wp:extent cx="2628900" cy="1752600"/>
                  <wp:effectExtent l="0" t="0" r="0" b="0"/>
                  <wp:docPr id="1810798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835d86ebcd481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E2C15" w:rsidR="00A839CE" w:rsidP="144BAF1B" w:rsidRDefault="00A839CE" w14:paraId="7DCECA3A" w14:textId="004D6A2E">
      <w:pPr>
        <w:ind w:left="284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000000" w:themeColor="text1" w:themeTint="FF" w:themeShade="FF"/>
          <w:sz w:val="20"/>
          <w:szCs w:val="20"/>
          <w:lang w:val="de-CH" w:eastAsia="en-GB"/>
        </w:rPr>
        <w:sectPr w:rsidRPr="00CE2C15" w:rsidR="00A839CE" w:rsidSect="00A839CE">
          <w:type w:val="continuous"/>
          <w:pgSz w:w="11900" w:h="16840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="00A839CE" w:rsidP="004D32ED" w:rsidRDefault="00A839CE" w14:paraId="4CC3D9E7" w14:textId="108B59F3">
      <w:pPr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</w:p>
    <w:p w:rsidR="00A839CE" w:rsidP="00FF43D6" w:rsidRDefault="00FF43D6" w14:paraId="731BF7D2" w14:textId="2EA7FCB6">
      <w:pPr>
        <w:textAlignment w:val="baseline"/>
        <w:rPr>
          <w:rFonts w:eastAsia="Times New Roman" w:asciiTheme="majorHAnsi" w:hAnsiTheme="majorHAnsi" w:cstheme="majorHAnsi"/>
          <w:color w:val="404040"/>
          <w:lang w:val="de-CH" w:eastAsia="en-GB"/>
        </w:rPr>
        <w:sectPr w:rsidR="00A839CE" w:rsidSect="004D32ED">
          <w:type w:val="continuous"/>
          <w:pgSz w:w="11900" w:h="16840" w:orient="portrait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="Times New Roman" w:asciiTheme="majorHAnsi" w:hAnsiTheme="majorHAnsi" w:cstheme="majorHAnsi"/>
          <w:b/>
          <w:bCs/>
          <w:color w:val="404040"/>
          <w:sz w:val="28"/>
          <w:szCs w:val="28"/>
          <w:lang w:val="de-CH" w:eastAsia="en-GB"/>
        </w:rPr>
        <w:t>Meine Notizen</w:t>
      </w:r>
    </w:p>
    <w:p w:rsidR="00A839CE" w:rsidP="00FF43D6" w:rsidRDefault="00FF43D6" w14:paraId="685E865C" w14:textId="23A3E6D0">
      <w:pPr>
        <w:spacing w:line="480" w:lineRule="auto"/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3D6" w:rsidP="00FF43D6" w:rsidRDefault="00FF43D6" w14:paraId="61DA816B" w14:textId="241B0DFD">
      <w:pPr>
        <w:textAlignment w:val="baseline"/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</w:pPr>
      <w:r w:rsidRPr="00A839CE"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 xml:space="preserve">Gestohlen und adaptiert </w:t>
      </w:r>
      <w:r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 xml:space="preserve">für RECI </w:t>
      </w:r>
      <w:r w:rsidRPr="00A839CE">
        <w:rPr>
          <w:rFonts w:eastAsia="Times New Roman" w:asciiTheme="majorHAnsi" w:hAnsiTheme="majorHAnsi" w:cstheme="majorHAnsi"/>
          <w:color w:val="404040"/>
          <w:sz w:val="20"/>
          <w:szCs w:val="20"/>
          <w:lang w:val="de-CH" w:eastAsia="en-GB"/>
        </w:rPr>
        <w:t xml:space="preserve">aus </w:t>
      </w:r>
      <w:hyperlink w:history="1" r:id="rId13">
        <w:proofErr w:type="spellStart"/>
        <w:r w:rsidRPr="00A839CE">
          <w:rPr>
            <w:rStyle w:val="Hyperlink"/>
            <w:rFonts w:eastAsia="Times New Roman" w:asciiTheme="majorHAnsi" w:hAnsiTheme="majorHAnsi" w:cstheme="majorHAnsi"/>
            <w:sz w:val="20"/>
            <w:szCs w:val="20"/>
            <w:lang w:val="de-CH" w:eastAsia="en-GB"/>
          </w:rPr>
          <w:t>www.liberatingstructures.de</w:t>
        </w:r>
        <w:proofErr w:type="spellEnd"/>
      </w:hyperlink>
    </w:p>
    <w:sectPr w:rsidR="00FF43D6" w:rsidSect="004D32ED">
      <w:type w:val="continuous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3F1E" w:rsidP="00680D41" w:rsidRDefault="00623F1E" w14:paraId="2A31F661" w14:textId="77777777">
      <w:r>
        <w:separator/>
      </w:r>
    </w:p>
  </w:endnote>
  <w:endnote w:type="continuationSeparator" w:id="0">
    <w:p w:rsidR="00623F1E" w:rsidP="00680D41" w:rsidRDefault="00623F1E" w14:paraId="0DC185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95201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80D41" w:rsidP="00DB32B2" w:rsidRDefault="00680D41" w14:paraId="105318DE" w14:textId="5F7F0DD0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80D41" w:rsidP="00680D41" w:rsidRDefault="00680D41" w14:paraId="7FF25FD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17903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80D41" w:rsidP="00DB32B2" w:rsidRDefault="00680D41" w14:paraId="177BC49A" w14:textId="77A4586B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Pr="00FF43D6" w:rsidR="00680D41" w:rsidP="00FF43D6" w:rsidRDefault="00680D41" w14:paraId="21F38D2D" w14:textId="6D43A09E">
    <w:pPr>
      <w:textAlignment w:val="baseline"/>
      <w:rPr>
        <w:rFonts w:eastAsia="Times New Roman" w:asciiTheme="majorHAnsi" w:hAnsiTheme="majorHAnsi" w:cstheme="majorHAnsi"/>
        <w:color w:val="404040"/>
        <w:sz w:val="20"/>
        <w:szCs w:val="20"/>
        <w:lang w:val="de-CH"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D90" w:rsidRDefault="00A70D90" w14:paraId="1EC1FC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3F1E" w:rsidP="00680D41" w:rsidRDefault="00623F1E" w14:paraId="190A94EE" w14:textId="77777777">
      <w:r>
        <w:separator/>
      </w:r>
    </w:p>
  </w:footnote>
  <w:footnote w:type="continuationSeparator" w:id="0">
    <w:p w:rsidR="00623F1E" w:rsidP="00680D41" w:rsidRDefault="00623F1E" w14:paraId="11BD7C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D90" w:rsidRDefault="00A70D90" w14:paraId="498262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3D6" w:rsidRDefault="00FF43D6" w14:paraId="1B16D2E4" w14:textId="130E1682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F43D6" w:rsidRDefault="00FF43D6" w14:paraId="5A881760" w14:textId="4EA9E841">
    <w:pPr>
      <w:pStyle w:val="Header"/>
    </w:pPr>
    <w:r>
      <w:tab/>
    </w:r>
    <w:r>
      <w:tab/>
    </w:r>
    <w:r w:rsidRPr="00FF43D6">
      <w:rPr>
        <w:rFonts w:ascii="Times New Roman" w:hAnsi="Times New Roman" w:eastAsia="Times New Roman" w:cs="Times New Roman"/>
        <w:noProof/>
        <w:lang w:eastAsia="en-GB"/>
      </w:rPr>
      <w:drawing>
        <wp:inline distT="0" distB="0" distL="0" distR="0" wp14:anchorId="207AC3C7" wp14:editId="20B55D25">
          <wp:extent cx="1518699" cy="486253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50" cy="51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BA61ECF"/>
    <w:multiLevelType w:val="hybridMultilevel"/>
    <w:tmpl w:val="7EBEA42E"/>
    <w:lvl w:ilvl="0" w:tplc="2DB60852">
      <w:start w:val="10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theme="maj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44725F"/>
    <w:multiLevelType w:val="multilevel"/>
    <w:tmpl w:val="8AA4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-"/>
      <w:lvlJc w:val="left"/>
      <w:pPr>
        <w:ind w:left="1440" w:hanging="360"/>
      </w:pPr>
      <w:rPr>
        <w:rFonts w:hint="default" w:ascii="Calibri Light" w:hAnsi="Calibri Light" w:eastAsia="Times New Roman" w:cs="Calibri Ligh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A2324"/>
    <w:multiLevelType w:val="multilevel"/>
    <w:tmpl w:val="BEC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D"/>
    <w:rsid w:val="000A279C"/>
    <w:rsid w:val="00111095"/>
    <w:rsid w:val="001606E0"/>
    <w:rsid w:val="002862FA"/>
    <w:rsid w:val="00304CE3"/>
    <w:rsid w:val="003606ED"/>
    <w:rsid w:val="004D32ED"/>
    <w:rsid w:val="00623F1E"/>
    <w:rsid w:val="006505CC"/>
    <w:rsid w:val="00680D41"/>
    <w:rsid w:val="007B20A6"/>
    <w:rsid w:val="008B7335"/>
    <w:rsid w:val="009E1814"/>
    <w:rsid w:val="00A70D90"/>
    <w:rsid w:val="00A839CE"/>
    <w:rsid w:val="00CB0B14"/>
    <w:rsid w:val="00CB3756"/>
    <w:rsid w:val="00CE2C15"/>
    <w:rsid w:val="00CF0AA1"/>
    <w:rsid w:val="00EC11A0"/>
    <w:rsid w:val="00FF43D6"/>
    <w:rsid w:val="144BAF1B"/>
    <w:rsid w:val="18334AD1"/>
    <w:rsid w:val="29240931"/>
    <w:rsid w:val="2ABFD992"/>
    <w:rsid w:val="2BABAEFF"/>
    <w:rsid w:val="2EA77548"/>
    <w:rsid w:val="361E480D"/>
    <w:rsid w:val="4B8AE143"/>
    <w:rsid w:val="55A83F92"/>
    <w:rsid w:val="5A48FCAB"/>
    <w:rsid w:val="5D809D6D"/>
    <w:rsid w:val="73F4C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9C7"/>
  <w15:chartTrackingRefBased/>
  <w15:docId w15:val="{BF2C99B3-AED7-3D41-8734-D44F6B2C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06ED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06ED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606ED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06ED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3606ED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3606ED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06E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has-text-align-right" w:customStyle="1">
    <w:name w:val="has-text-align-right"/>
    <w:basedOn w:val="Normal"/>
    <w:rsid w:val="003606E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606ED"/>
    <w:rPr>
      <w:b/>
      <w:bCs/>
    </w:rPr>
  </w:style>
  <w:style w:type="character" w:styleId="Emphasis">
    <w:name w:val="Emphasis"/>
    <w:basedOn w:val="DefaultParagraphFont"/>
    <w:uiPriority w:val="20"/>
    <w:qFormat/>
    <w:rsid w:val="003606ED"/>
    <w:rPr>
      <w:i/>
      <w:iCs/>
    </w:rPr>
  </w:style>
  <w:style w:type="character" w:styleId="apple-converted-space" w:customStyle="1">
    <w:name w:val="apple-converted-space"/>
    <w:basedOn w:val="DefaultParagraphFont"/>
    <w:rsid w:val="003606ED"/>
  </w:style>
  <w:style w:type="paragraph" w:styleId="ListParagraph">
    <w:name w:val="List Paragraph"/>
    <w:basedOn w:val="Normal"/>
    <w:uiPriority w:val="34"/>
    <w:qFormat/>
    <w:rsid w:val="004D3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2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80D4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0D41"/>
  </w:style>
  <w:style w:type="character" w:styleId="PageNumber">
    <w:name w:val="page number"/>
    <w:basedOn w:val="DefaultParagraphFont"/>
    <w:uiPriority w:val="99"/>
    <w:semiHidden/>
    <w:unhideWhenUsed/>
    <w:rsid w:val="00680D41"/>
  </w:style>
  <w:style w:type="paragraph" w:styleId="Header">
    <w:name w:val="header"/>
    <w:basedOn w:val="Normal"/>
    <w:link w:val="HeaderChar"/>
    <w:uiPriority w:val="99"/>
    <w:unhideWhenUsed/>
    <w:rsid w:val="00FF43D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43D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88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256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40072">
              <w:marLeft w:val="-1800"/>
              <w:marRight w:val="-18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894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52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524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yperlink" Target="http://www.liberatingstructures.de" TargetMode="Externa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c0b8cef95f141a8" /><Relationship Type="http://schemas.openxmlformats.org/officeDocument/2006/relationships/image" Target="/media/image3.jpg" Id="R35835d86ebcd481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6c3e-a8fe-4076-b0ad-196c87c9affd}"/>
      </w:docPartPr>
      <w:docPartBody>
        <w:p w14:paraId="55A83F9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2A5D7286E80428EAC63AC56159CBE" ma:contentTypeVersion="13" ma:contentTypeDescription="Create a new document." ma:contentTypeScope="" ma:versionID="f4f89315a25cf8701f76e3a592ebaf38">
  <xsd:schema xmlns:xsd="http://www.w3.org/2001/XMLSchema" xmlns:xs="http://www.w3.org/2001/XMLSchema" xmlns:p="http://schemas.microsoft.com/office/2006/metadata/properties" xmlns:ns2="7c9a87e7-7437-4f24-9aaa-21253438d072" xmlns:ns3="e8fdd220-ca2f-4b0a-a8ba-dcb4ee47baa9" targetNamespace="http://schemas.microsoft.com/office/2006/metadata/properties" ma:root="true" ma:fieldsID="a43373e7fd46be1624617cd5340bf1ec" ns2:_="" ns3:_="">
    <xsd:import namespace="7c9a87e7-7437-4f24-9aaa-21253438d072"/>
    <xsd:import namespace="e8fdd220-ca2f-4b0a-a8ba-dcb4ee47b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a87e7-7437-4f24-9aaa-21253438d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20-ca2f-4b0a-a8ba-dcb4ee47b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F41F9-3C0D-4C09-8252-B9EE6CBB8EED}"/>
</file>

<file path=customXml/itemProps2.xml><?xml version="1.0" encoding="utf-8"?>
<ds:datastoreItem xmlns:ds="http://schemas.openxmlformats.org/officeDocument/2006/customXml" ds:itemID="{2CCC968E-B8E1-48AD-86B0-11140EFC5BED}"/>
</file>

<file path=customXml/itemProps3.xml><?xml version="1.0" encoding="utf-8"?>
<ds:datastoreItem xmlns:ds="http://schemas.openxmlformats.org/officeDocument/2006/customXml" ds:itemID="{5E045C2D-CFF7-4477-B272-B9E881BC0C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B.Schulter</dc:creator>
  <keywords/>
  <dc:description/>
  <lastModifiedBy>Nadine Bernasconi</lastModifiedBy>
  <revision>7</revision>
  <dcterms:created xsi:type="dcterms:W3CDTF">2022-03-22T14:32:00.0000000Z</dcterms:created>
  <dcterms:modified xsi:type="dcterms:W3CDTF">2022-03-23T18:27:09.3867849Z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0x0101006032A5D7286E80428EAC63AC56159CBE</vt:lpwstr>
  </property>
</Properties>
</file>